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E63AA" w14:textId="594B0346" w:rsidR="006C5C0C" w:rsidRDefault="0014037F">
      <w:pPr>
        <w:pBdr>
          <w:top w:val="nil"/>
          <w:left w:val="nil"/>
          <w:bottom w:val="nil"/>
          <w:right w:val="nil"/>
          <w:between w:val="nil"/>
        </w:pBdr>
        <w:spacing w:before="240" w:after="240"/>
        <w:jc w:val="center"/>
        <w:rPr>
          <w:rFonts w:ascii="TH Sarabun PSK" w:eastAsia="TH Sarabun PSK" w:hAnsi="TH Sarabun PSK" w:cs="TH Sarabun PSK"/>
          <w:color w:val="000000"/>
          <w:sz w:val="32"/>
          <w:szCs w:val="32"/>
        </w:rPr>
      </w:pPr>
      <w:r w:rsidRPr="005A378D">
        <w:rPr>
          <w:rFonts w:ascii="TH SarabunIT๙" w:hAnsi="TH SarabunIT๙" w:cs="TH SarabunIT๙"/>
          <w:noProof/>
          <w:sz w:val="32"/>
          <w:szCs w:val="32"/>
          <w:cs/>
        </w:rPr>
        <w:drawing>
          <wp:anchor distT="0" distB="0" distL="114300" distR="114300" simplePos="0" relativeHeight="251661312" behindDoc="0" locked="0" layoutInCell="1" allowOverlap="1" wp14:anchorId="0896B9B6" wp14:editId="1D60F45D">
            <wp:simplePos x="0" y="0"/>
            <wp:positionH relativeFrom="margin">
              <wp:posOffset>2580005</wp:posOffset>
            </wp:positionH>
            <wp:positionV relativeFrom="paragraph">
              <wp:posOffset>-70181</wp:posOffset>
            </wp:positionV>
            <wp:extent cx="1026123" cy="1033669"/>
            <wp:effectExtent l="0" t="0" r="3175" b="0"/>
            <wp:wrapNone/>
            <wp:docPr id="417697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026123" cy="103366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77273F4" w14:textId="77777777" w:rsidR="006C5C0C" w:rsidRDefault="006C5C0C">
      <w:pPr>
        <w:pBdr>
          <w:top w:val="nil"/>
          <w:left w:val="nil"/>
          <w:bottom w:val="nil"/>
          <w:right w:val="nil"/>
          <w:between w:val="nil"/>
        </w:pBdr>
        <w:spacing w:before="240" w:after="240"/>
        <w:jc w:val="center"/>
        <w:rPr>
          <w:rFonts w:ascii="TH Sarabun PSK" w:eastAsia="TH Sarabun PSK" w:hAnsi="TH Sarabun PSK" w:cs="TH Sarabun PSK"/>
          <w:color w:val="000000"/>
          <w:sz w:val="32"/>
          <w:szCs w:val="32"/>
        </w:rPr>
      </w:pPr>
    </w:p>
    <w:p w14:paraId="28A1725A" w14:textId="3D7A5B32" w:rsidR="006C5C0C" w:rsidRPr="0014037F" w:rsidRDefault="00870111" w:rsidP="0014037F">
      <w:pPr>
        <w:pBdr>
          <w:top w:val="nil"/>
          <w:left w:val="nil"/>
          <w:bottom w:val="nil"/>
          <w:right w:val="nil"/>
          <w:between w:val="nil"/>
        </w:pBdr>
        <w:jc w:val="center"/>
        <w:rPr>
          <w:rFonts w:ascii="TH SarabunPSK" w:eastAsia="TH Sarabun PSK" w:hAnsi="TH SarabunPSK" w:cs="TH SarabunPSK"/>
          <w:b/>
          <w:bCs/>
          <w:color w:val="000000"/>
          <w:sz w:val="32"/>
          <w:szCs w:val="32"/>
        </w:rPr>
      </w:pPr>
      <w:r w:rsidRPr="0014037F">
        <w:rPr>
          <w:rFonts w:ascii="TH SarabunPSK" w:eastAsia="TH Sarabun PSK" w:hAnsi="TH SarabunPSK" w:cs="TH SarabunPSK"/>
          <w:b/>
          <w:bCs/>
          <w:color w:val="000000"/>
          <w:sz w:val="32"/>
          <w:szCs w:val="32"/>
        </w:rPr>
        <w:t xml:space="preserve">Announcement of </w:t>
      </w:r>
      <w:r w:rsidR="00594EEA">
        <w:rPr>
          <w:rFonts w:ascii="TH SarabunPSK" w:hAnsi="TH SarabunPSK" w:cs="TH SarabunPSK"/>
          <w:b/>
          <w:bCs/>
          <w:spacing w:val="-2"/>
          <w:sz w:val="32"/>
          <w:szCs w:val="32"/>
        </w:rPr>
        <w:t>Thakhlong</w:t>
      </w:r>
      <w:r w:rsidR="0014037F" w:rsidRPr="0014037F">
        <w:rPr>
          <w:rFonts w:ascii="TH SarabunPSK" w:hAnsi="TH SarabunPSK" w:cs="TH SarabunPSK"/>
          <w:b/>
          <w:bCs/>
          <w:spacing w:val="-2"/>
          <w:sz w:val="32"/>
          <w:szCs w:val="32"/>
        </w:rPr>
        <w:t xml:space="preserve"> Police</w:t>
      </w:r>
      <w:r w:rsidR="00594EEA">
        <w:rPr>
          <w:rFonts w:ascii="TH SarabunPSK" w:eastAsia="TH Sarabun PSK" w:hAnsi="TH SarabunPSK" w:cs="TH SarabunPSK"/>
          <w:b/>
          <w:bCs/>
          <w:color w:val="000000"/>
          <w:sz w:val="32"/>
          <w:szCs w:val="32"/>
          <w:u w:val="single"/>
        </w:rPr>
        <w:t xml:space="preserve"> station</w:t>
      </w:r>
      <w:r w:rsidRPr="0014037F">
        <w:rPr>
          <w:rFonts w:ascii="TH SarabunPSK" w:eastAsia="TH Sarabun PSK" w:hAnsi="TH SarabunPSK" w:cs="TH SarabunPSK"/>
          <w:b/>
          <w:bCs/>
          <w:color w:val="000000"/>
          <w:sz w:val="32"/>
          <w:szCs w:val="32"/>
          <w:u w:val="single"/>
        </w:rPr>
        <w:t xml:space="preserve">     </w:t>
      </w:r>
    </w:p>
    <w:p w14:paraId="3FC423A6" w14:textId="495BAA02" w:rsidR="008F2E38" w:rsidRPr="008F2E38" w:rsidRDefault="008F2E38" w:rsidP="008F2E38">
      <w:pPr>
        <w:pStyle w:val="Default"/>
        <w:jc w:val="center"/>
        <w:rPr>
          <w:rFonts w:eastAsia="TH Sarabun PSK"/>
          <w:b/>
          <w:bCs/>
          <w:sz w:val="32"/>
          <w:szCs w:val="32"/>
        </w:rPr>
      </w:pPr>
      <w:r w:rsidRPr="008F2E38">
        <w:rPr>
          <w:rFonts w:eastAsia="TH Sarabun PSK"/>
          <w:b/>
          <w:bCs/>
          <w:sz w:val="32"/>
          <w:szCs w:val="32"/>
        </w:rPr>
        <w:t>Subject Intention to refrain from accepting any kind of gifts or gratuities</w:t>
      </w:r>
    </w:p>
    <w:p w14:paraId="62987EC7" w14:textId="77777777" w:rsidR="008F2E38" w:rsidRPr="008F2E38" w:rsidRDefault="008F2E38" w:rsidP="008F2E38">
      <w:pPr>
        <w:pStyle w:val="Default"/>
        <w:jc w:val="center"/>
        <w:rPr>
          <w:rFonts w:eastAsia="TH Sarabun PSK"/>
          <w:b/>
          <w:bCs/>
          <w:sz w:val="32"/>
          <w:szCs w:val="32"/>
        </w:rPr>
      </w:pPr>
      <w:r w:rsidRPr="008F2E38">
        <w:rPr>
          <w:rFonts w:eastAsia="TH Sarabun PSK"/>
          <w:b/>
          <w:bCs/>
          <w:sz w:val="32"/>
          <w:szCs w:val="32"/>
        </w:rPr>
        <w:t>from performing duties (No Gift Policy)</w:t>
      </w:r>
    </w:p>
    <w:p w14:paraId="493EDDF8" w14:textId="5C95ECE9" w:rsidR="0014037F" w:rsidRPr="0014037F" w:rsidRDefault="008F2E38" w:rsidP="008F2E38">
      <w:pPr>
        <w:pStyle w:val="Default"/>
        <w:jc w:val="center"/>
        <w:rPr>
          <w:rFonts w:eastAsia="TH Sarabun PSK"/>
          <w:b/>
          <w:bCs/>
          <w:sz w:val="32"/>
          <w:szCs w:val="32"/>
        </w:rPr>
      </w:pPr>
      <w:r w:rsidRPr="008F2E38">
        <w:rPr>
          <w:rFonts w:eastAsia="TH Sarabun PSK"/>
          <w:b/>
          <w:bCs/>
          <w:sz w:val="32"/>
          <w:szCs w:val="32"/>
        </w:rPr>
        <w:t>Fiscal Year 2026</w:t>
      </w:r>
    </w:p>
    <w:p w14:paraId="02A81657" w14:textId="77777777" w:rsidR="006C5C0C" w:rsidRDefault="00870111">
      <w:pPr>
        <w:pBdr>
          <w:top w:val="nil"/>
          <w:left w:val="nil"/>
          <w:bottom w:val="nil"/>
          <w:right w:val="nil"/>
          <w:between w:val="nil"/>
        </w:pBdr>
        <w:jc w:val="center"/>
        <w:rPr>
          <w:rFonts w:ascii="TH Sarabun PSK" w:eastAsia="TH Sarabun PSK" w:hAnsi="TH Sarabun PSK" w:cs="TH Sarabun PSK"/>
          <w:color w:val="000000"/>
          <w:sz w:val="32"/>
          <w:szCs w:val="32"/>
        </w:rPr>
      </w:pPr>
      <w:r>
        <w:rPr>
          <w:rFonts w:ascii="TH Sarabun PSK" w:eastAsia="TH Sarabun PSK" w:hAnsi="TH Sarabun PSK" w:cs="TH Sarabun PSK"/>
          <w:color w:val="000000"/>
          <w:sz w:val="32"/>
          <w:szCs w:val="32"/>
        </w:rPr>
        <w:t>------------------------------------</w:t>
      </w:r>
    </w:p>
    <w:p w14:paraId="056DCAD2" w14:textId="30AEED83" w:rsidR="006C5C0C" w:rsidRDefault="00594EEA" w:rsidP="008F2E38">
      <w:pPr>
        <w:pBdr>
          <w:top w:val="nil"/>
          <w:left w:val="nil"/>
          <w:bottom w:val="nil"/>
          <w:right w:val="nil"/>
          <w:between w:val="nil"/>
        </w:pBdr>
        <w:ind w:firstLine="720"/>
        <w:rPr>
          <w:rFonts w:ascii="TH Sarabun PSK" w:eastAsia="TH Sarabun PSK" w:hAnsi="TH Sarabun PSK" w:cs="TH Sarabun PSK"/>
          <w:color w:val="000000"/>
          <w:sz w:val="32"/>
          <w:szCs w:val="32"/>
        </w:rPr>
      </w:pPr>
      <w:r>
        <w:rPr>
          <w:rFonts w:ascii="TH SarabunPSK" w:hAnsi="TH SarabunPSK" w:cs="TH SarabunPSK"/>
          <w:spacing w:val="-2"/>
          <w:sz w:val="32"/>
          <w:szCs w:val="32"/>
        </w:rPr>
        <w:t>Thakhlong</w:t>
      </w:r>
      <w:r w:rsidR="0014037F" w:rsidRPr="0014037F">
        <w:rPr>
          <w:rFonts w:ascii="TH SarabunPSK" w:hAnsi="TH SarabunPSK" w:cs="TH SarabunPSK"/>
          <w:spacing w:val="-2"/>
          <w:sz w:val="32"/>
          <w:szCs w:val="32"/>
        </w:rPr>
        <w:t xml:space="preserve"> Police</w:t>
      </w:r>
      <w:r>
        <w:rPr>
          <w:rFonts w:ascii="TH SarabunPSK" w:hAnsi="TH SarabunPSK" w:cs="TH SarabunPSK"/>
          <w:spacing w:val="-2"/>
          <w:sz w:val="32"/>
          <w:szCs w:val="32"/>
        </w:rPr>
        <w:t xml:space="preserve"> station</w:t>
      </w:r>
      <w:r w:rsidR="0014037F" w:rsidRPr="0014037F">
        <w:rPr>
          <w:rFonts w:ascii="TH Sarabun PSK" w:eastAsia="TH Sarabun PSK" w:hAnsi="TH Sarabun PSK" w:cs="TH Sarabun PSK"/>
          <w:color w:val="000000"/>
          <w:sz w:val="32"/>
          <w:szCs w:val="32"/>
        </w:rPr>
        <w:t xml:space="preserve"> </w:t>
      </w:r>
      <w:r w:rsidR="008F2E38" w:rsidRPr="008F2E38">
        <w:rPr>
          <w:rFonts w:ascii="TH Sarabun PSK" w:eastAsia="TH Sarabun PSK" w:hAnsi="TH Sarabun PSK" w:cs="TH Sarabun PSK"/>
          <w:color w:val="000000"/>
          <w:sz w:val="32"/>
          <w:szCs w:val="32"/>
        </w:rPr>
        <w:t>is determined to enhancing operational transparency, prioritizing public interest over private benefit, and ensuring the absence of conflicts of interest. This policy is consistent with the public sector development policy and aims to achieve the objectives outlined in the master plan for the national strategy, issue (21): Anti-Corruption and Misconduct (2023-2037) (revised edition). The goal is to ensure that all agencies work transparently and without conflicts of interest, thus all government official shall strictly refrain from accepting any kind of gifts and gratuities from performing duties (No Gift Policy).</w:t>
      </w:r>
      <w:r w:rsidR="0014037F">
        <w:rPr>
          <w:rFonts w:ascii="TH Sarabun PSK" w:eastAsia="TH Sarabun PSK" w:hAnsi="TH Sarabun PSK" w:cs="TH Sarabun PSK"/>
          <w:color w:val="000000"/>
          <w:sz w:val="32"/>
          <w:szCs w:val="32"/>
        </w:rPr>
        <w:t xml:space="preserve"> </w:t>
      </w:r>
    </w:p>
    <w:p w14:paraId="2BF7850B" w14:textId="504759DC" w:rsidR="007944D1" w:rsidRPr="008F2E38" w:rsidRDefault="008F2E38" w:rsidP="007944D1">
      <w:pPr>
        <w:ind w:firstLine="720"/>
        <w:jc w:val="thaiDistribute"/>
        <w:rPr>
          <w:rFonts w:ascii="TH Sarabun PSK" w:eastAsia="TH Sarabun PSK" w:hAnsi="TH Sarabun PSK" w:cs="TH Sarabun PSK"/>
          <w:color w:val="000000" w:themeColor="text1"/>
          <w:sz w:val="32"/>
          <w:szCs w:val="32"/>
        </w:rPr>
      </w:pPr>
      <w:r w:rsidRPr="008F2E38">
        <w:rPr>
          <w:rFonts w:ascii="TH Sarabun PSK" w:eastAsia="TH Sarabun PSK" w:hAnsi="TH Sarabun PSK" w:cs="TH Sarabun PSK"/>
          <w:sz w:val="32"/>
          <w:szCs w:val="32"/>
        </w:rPr>
        <w:t>Therefore, in order to fulfill this intent and uphold the ethical standards of</w:t>
      </w:r>
      <w:r w:rsidR="0014037F">
        <w:rPr>
          <w:rFonts w:ascii="TH Sarabun PSK" w:eastAsia="TH Sarabun PSK" w:hAnsi="TH Sarabun PSK" w:cs="TH Sarabun PSK"/>
          <w:sz w:val="32"/>
          <w:szCs w:val="32"/>
        </w:rPr>
        <w:t xml:space="preserve"> </w:t>
      </w:r>
      <w:r w:rsidR="00594EEA">
        <w:rPr>
          <w:rFonts w:ascii="TH SarabunPSK" w:hAnsi="TH SarabunPSK" w:cs="TH SarabunPSK"/>
          <w:spacing w:val="-2"/>
          <w:sz w:val="32"/>
          <w:szCs w:val="32"/>
        </w:rPr>
        <w:t>Thakhlong</w:t>
      </w:r>
      <w:r w:rsidR="00594EEA" w:rsidRPr="0014037F">
        <w:rPr>
          <w:rFonts w:ascii="TH SarabunPSK" w:hAnsi="TH SarabunPSK" w:cs="TH SarabunPSK"/>
          <w:spacing w:val="-2"/>
          <w:sz w:val="32"/>
          <w:szCs w:val="32"/>
        </w:rPr>
        <w:t xml:space="preserve"> Police</w:t>
      </w:r>
      <w:r w:rsidR="00594EEA">
        <w:rPr>
          <w:rFonts w:ascii="TH SarabunPSK" w:hAnsi="TH SarabunPSK" w:cs="TH SarabunPSK"/>
          <w:spacing w:val="-2"/>
          <w:sz w:val="32"/>
          <w:szCs w:val="32"/>
        </w:rPr>
        <w:t xml:space="preserve"> station</w:t>
      </w:r>
      <w:r>
        <w:rPr>
          <w:rFonts w:ascii="TH Sarabun PSK" w:eastAsia="TH Sarabun PSK" w:hAnsi="TH Sarabun PSK" w:cs="TH Sarabun PSK"/>
          <w:sz w:val="32"/>
          <w:szCs w:val="32"/>
        </w:rPr>
        <w:t xml:space="preserve"> </w:t>
      </w:r>
      <w:r w:rsidRPr="008F2E38">
        <w:rPr>
          <w:rFonts w:ascii="TH Sarabun PSK" w:eastAsia="TH Sarabun PSK" w:hAnsi="TH Sarabun PSK" w:cs="TH Sarabun PSK"/>
          <w:sz w:val="32"/>
          <w:szCs w:val="32"/>
        </w:rPr>
        <w:t xml:space="preserve">Therefore, in order to fulfill this intent and uphold the ethical standards of </w:t>
      </w:r>
      <w:r w:rsidR="00594EEA">
        <w:rPr>
          <w:rFonts w:ascii="TH Sarabun PSK" w:eastAsia="TH Sarabun PSK" w:hAnsi="TH Sarabun PSK" w:cs="TH Sarabun PSK"/>
          <w:sz w:val="32"/>
          <w:szCs w:val="32"/>
        </w:rPr>
        <w:t xml:space="preserve">police </w:t>
      </w:r>
      <w:r w:rsidR="00594EEA">
        <w:rPr>
          <w:rFonts w:ascii="TH SarabunPSK" w:hAnsi="TH SarabunPSK" w:cs="TH SarabunPSK"/>
          <w:spacing w:val="-2"/>
          <w:sz w:val="32"/>
          <w:szCs w:val="32"/>
        </w:rPr>
        <w:t>Inspector</w:t>
      </w:r>
      <w:r w:rsidRPr="0014037F">
        <w:rPr>
          <w:rFonts w:ascii="TH SarabunPSK" w:hAnsi="TH SarabunPSK" w:cs="TH SarabunPSK"/>
          <w:spacing w:val="-2"/>
          <w:sz w:val="32"/>
          <w:szCs w:val="32"/>
        </w:rPr>
        <w:t xml:space="preserve"> of </w:t>
      </w:r>
      <w:r w:rsidR="00594EEA">
        <w:rPr>
          <w:rFonts w:ascii="TH SarabunPSK" w:hAnsi="TH SarabunPSK" w:cs="TH SarabunPSK"/>
          <w:spacing w:val="-2"/>
          <w:sz w:val="32"/>
          <w:szCs w:val="32"/>
        </w:rPr>
        <w:t>Thakhlong</w:t>
      </w:r>
      <w:r w:rsidR="00594EEA" w:rsidRPr="0014037F">
        <w:rPr>
          <w:rFonts w:ascii="TH SarabunPSK" w:hAnsi="TH SarabunPSK" w:cs="TH SarabunPSK"/>
          <w:spacing w:val="-2"/>
          <w:sz w:val="32"/>
          <w:szCs w:val="32"/>
        </w:rPr>
        <w:t xml:space="preserve"> Police</w:t>
      </w:r>
      <w:r w:rsidR="00594EEA">
        <w:rPr>
          <w:rFonts w:ascii="TH SarabunPSK" w:hAnsi="TH SarabunPSK" w:cs="TH SarabunPSK"/>
          <w:spacing w:val="-2"/>
          <w:sz w:val="32"/>
          <w:szCs w:val="32"/>
        </w:rPr>
        <w:t xml:space="preserve"> station</w:t>
      </w:r>
      <w:r w:rsidRPr="008F2E38">
        <w:rPr>
          <w:rFonts w:ascii="TH Sarabun PSK" w:eastAsia="TH Sarabun PSK" w:hAnsi="TH Sarabun PSK" w:cs="TH Sarabun PSK"/>
          <w:color w:val="EE0000"/>
          <w:sz w:val="32"/>
          <w:szCs w:val="32"/>
        </w:rPr>
        <w:t xml:space="preserve"> </w:t>
      </w:r>
      <w:r w:rsidRPr="008F2E38">
        <w:rPr>
          <w:rFonts w:ascii="TH Sarabun PSK" w:eastAsia="TH Sarabun PSK" w:hAnsi="TH Sarabun PSK" w:cs="TH Sarabun PSK"/>
          <w:b/>
          <w:bCs/>
          <w:color w:val="000000" w:themeColor="text1"/>
          <w:sz w:val="32"/>
          <w:szCs w:val="32"/>
        </w:rPr>
        <w:t>,</w:t>
      </w:r>
      <w:r>
        <w:rPr>
          <w:rFonts w:ascii="TH Sarabun PSK" w:eastAsia="TH Sarabun PSK" w:hAnsi="TH Sarabun PSK" w:cs="TH Sarabun PSK"/>
          <w:b/>
          <w:bCs/>
          <w:color w:val="000000" w:themeColor="text1"/>
          <w:sz w:val="32"/>
          <w:szCs w:val="32"/>
        </w:rPr>
        <w:t xml:space="preserve"> </w:t>
      </w:r>
      <w:r w:rsidRPr="008F2E38">
        <w:rPr>
          <w:rFonts w:ascii="TH Sarabun PSK" w:eastAsia="TH Sarabun PSK" w:hAnsi="TH Sarabun PSK" w:cs="TH Sarabun PSK"/>
          <w:color w:val="000000" w:themeColor="text1"/>
          <w:sz w:val="32"/>
          <w:szCs w:val="32"/>
        </w:rPr>
        <w:t>as well as, all police officers  shall refrain from accepting any kind of gifts or gratuities</w:t>
      </w:r>
      <w:r w:rsidRPr="008F2E38">
        <w:rPr>
          <w:rFonts w:ascii="TH Sarabun PSK" w:eastAsia="TH Sarabun PSK" w:hAnsi="TH Sarabun PSK" w:cs="TH Sarabun PSK"/>
          <w:b/>
          <w:bCs/>
          <w:color w:val="000000" w:themeColor="text1"/>
          <w:sz w:val="32"/>
          <w:szCs w:val="32"/>
        </w:rPr>
        <w:t xml:space="preserve"> </w:t>
      </w:r>
      <w:r w:rsidRPr="008F2E38">
        <w:rPr>
          <w:rFonts w:ascii="TH Sarabun PSK" w:eastAsia="TH Sarabun PSK" w:hAnsi="TH Sarabun PSK" w:cs="TH Sarabun PSK"/>
          <w:color w:val="000000" w:themeColor="text1"/>
          <w:sz w:val="32"/>
          <w:szCs w:val="32"/>
        </w:rPr>
        <w:t>from the performance of their duties (No Gift Policy), whether before, during, or after the performance of duties as well as strictly adherence to the notification of the National Anti-Corruption Commission on the Provisions of the Acceptance of Property or any other Benefits on Ethical Basis by State Officials B.E. 2563 (2020). This</w:t>
      </w:r>
      <w:r w:rsidRPr="008F2E38">
        <w:rPr>
          <w:rFonts w:ascii="TH Sarabun PSK" w:eastAsia="TH Sarabun PSK" w:hAnsi="TH Sarabun PSK" w:cs="TH Sarabun PSK"/>
          <w:b/>
          <w:bCs/>
          <w:color w:val="000000" w:themeColor="text1"/>
          <w:sz w:val="32"/>
          <w:szCs w:val="32"/>
        </w:rPr>
        <w:t xml:space="preserve"> </w:t>
      </w:r>
      <w:r w:rsidRPr="008F2E38">
        <w:rPr>
          <w:rFonts w:ascii="TH Sarabun PSK" w:eastAsia="TH Sarabun PSK" w:hAnsi="TH Sarabun PSK" w:cs="TH Sarabun PSK"/>
          <w:color w:val="000000" w:themeColor="text1"/>
          <w:sz w:val="32"/>
          <w:szCs w:val="32"/>
        </w:rPr>
        <w:t>commitment aims to collectively foster an organizational culture and values of integrity in the performance of our duties, while rejecting patronage systems. We shall avoid any actions that may influence discretionary judgment or decision-making in the discharge of our responsibilities, which could lead to discrimination or unfair practices. Furthermore, we are dedicated to preventing conflicts of interest and strengthening public trust by performing our duties with good governance.</w:t>
      </w:r>
    </w:p>
    <w:p w14:paraId="0F88E566" w14:textId="38900793" w:rsidR="006C5C0C" w:rsidRPr="008F2E38" w:rsidRDefault="007944D1" w:rsidP="007944D1">
      <w:pPr>
        <w:jc w:val="thaiDistribute"/>
        <w:rPr>
          <w:rFonts w:ascii="TH Sarabun PSK" w:eastAsia="TH Sarabun PSK" w:hAnsi="TH Sarabun PSK" w:cs="TH Sarabun PSK"/>
          <w:color w:val="000000" w:themeColor="text1"/>
          <w:sz w:val="32"/>
          <w:szCs w:val="32"/>
        </w:rPr>
      </w:pPr>
      <w:r w:rsidRPr="008F2E38">
        <w:rPr>
          <w:rFonts w:ascii="TH Sarabun PSK" w:eastAsia="TH Sarabun PSK" w:hAnsi="TH Sarabun PSK" w:cs="TH Sarabun PSK"/>
          <w:color w:val="EE0000"/>
          <w:sz w:val="32"/>
          <w:szCs w:val="32"/>
        </w:rPr>
        <w:tab/>
      </w:r>
      <w:r w:rsidRPr="008F2E38">
        <w:rPr>
          <w:rFonts w:ascii="TH Sarabun PSK" w:eastAsia="TH Sarabun PSK" w:hAnsi="TH Sarabun PSK" w:cs="TH Sarabun PSK"/>
          <w:color w:val="000000" w:themeColor="text1"/>
          <w:sz w:val="32"/>
          <w:szCs w:val="32"/>
        </w:rPr>
        <w:t xml:space="preserve">It is hereby announced and to strictly adhered to all. </w:t>
      </w:r>
    </w:p>
    <w:p w14:paraId="11D531E1" w14:textId="06DAF79F" w:rsidR="006C5C0C" w:rsidRPr="00C44D29" w:rsidRDefault="00870111">
      <w:pPr>
        <w:ind w:firstLine="720"/>
        <w:rPr>
          <w:rFonts w:ascii="TH Sarabun PSK" w:eastAsia="TH Sarabun PSK" w:hAnsi="TH Sarabun PSK" w:cs="TH Sarabun PSK"/>
          <w:color w:val="000000" w:themeColor="text1"/>
          <w:sz w:val="32"/>
          <w:szCs w:val="32"/>
        </w:rPr>
      </w:pPr>
      <w:r w:rsidRPr="00C44D29">
        <w:rPr>
          <w:rFonts w:ascii="TH Sarabun PSK" w:eastAsia="TH Sarabun PSK" w:hAnsi="TH Sarabun PSK" w:cs="TH Sarabun PSK"/>
          <w:color w:val="000000" w:themeColor="text1"/>
          <w:sz w:val="32"/>
          <w:szCs w:val="32"/>
        </w:rPr>
        <w:t xml:space="preserve">This announcement is hereby issued on </w:t>
      </w:r>
      <w:r w:rsidR="00886E51">
        <w:rPr>
          <w:rFonts w:ascii="TH SarabunPSK" w:hAnsi="TH SarabunPSK" w:cs="TH SarabunPSK"/>
          <w:color w:val="000000" w:themeColor="text1"/>
          <w:spacing w:val="-2"/>
          <w:sz w:val="32"/>
          <w:szCs w:val="32"/>
        </w:rPr>
        <w:t>May</w:t>
      </w:r>
      <w:r w:rsidR="0014037F" w:rsidRPr="00C44D29">
        <w:rPr>
          <w:rFonts w:ascii="TH SarabunPSK" w:hAnsi="TH SarabunPSK" w:cs="TH SarabunPSK"/>
          <w:color w:val="000000" w:themeColor="text1"/>
          <w:spacing w:val="-2"/>
          <w:sz w:val="32"/>
          <w:szCs w:val="32"/>
        </w:rPr>
        <w:t xml:space="preserve"> </w:t>
      </w:r>
      <w:r w:rsidR="00F5378D">
        <w:rPr>
          <w:rFonts w:ascii="TH SarabunPSK" w:hAnsi="TH SarabunPSK" w:cs="TH SarabunPSK"/>
          <w:color w:val="000000" w:themeColor="text1"/>
          <w:spacing w:val="-2"/>
          <w:sz w:val="32"/>
          <w:szCs w:val="32"/>
        </w:rPr>
        <w:t>20</w:t>
      </w:r>
      <w:r w:rsidR="0014037F" w:rsidRPr="00C44D29">
        <w:rPr>
          <w:rFonts w:ascii="TH SarabunPSK" w:hAnsi="TH SarabunPSK" w:cs="TH SarabunPSK"/>
          <w:color w:val="000000" w:themeColor="text1"/>
          <w:spacing w:val="-2"/>
          <w:sz w:val="32"/>
          <w:szCs w:val="32"/>
          <w:vertAlign w:val="superscript"/>
        </w:rPr>
        <w:t>th</w:t>
      </w:r>
      <w:r w:rsidR="0014037F" w:rsidRPr="00C44D29">
        <w:rPr>
          <w:rFonts w:ascii="TH SarabunPSK" w:hAnsi="TH SarabunPSK" w:cs="TH SarabunPSK"/>
          <w:color w:val="000000" w:themeColor="text1"/>
          <w:spacing w:val="-2"/>
          <w:sz w:val="32"/>
          <w:szCs w:val="32"/>
        </w:rPr>
        <w:t>, 202</w:t>
      </w:r>
      <w:r w:rsidR="001D001F" w:rsidRPr="00C44D29">
        <w:rPr>
          <w:rFonts w:ascii="TH SarabunPSK" w:hAnsi="TH SarabunPSK" w:cs="TH SarabunPSK"/>
          <w:color w:val="000000" w:themeColor="text1"/>
          <w:spacing w:val="-2"/>
          <w:sz w:val="32"/>
          <w:szCs w:val="32"/>
        </w:rPr>
        <w:t>6</w:t>
      </w:r>
    </w:p>
    <w:p w14:paraId="3AE74494" w14:textId="176C9AD3" w:rsidR="006C5C0C" w:rsidRPr="00C44D29" w:rsidRDefault="00886E51" w:rsidP="00886E51">
      <w:pPr>
        <w:pBdr>
          <w:top w:val="nil"/>
          <w:left w:val="nil"/>
          <w:bottom w:val="nil"/>
          <w:right w:val="nil"/>
          <w:between w:val="nil"/>
        </w:pBdr>
        <w:tabs>
          <w:tab w:val="left" w:pos="6840"/>
        </w:tabs>
        <w:rPr>
          <w:rFonts w:ascii="TH Sarabun PSK" w:eastAsia="TH Sarabun PSK" w:hAnsi="TH Sarabun PSK" w:cs="TH Sarabun PSK"/>
          <w:color w:val="000000" w:themeColor="text1"/>
          <w:sz w:val="32"/>
          <w:szCs w:val="32"/>
        </w:rPr>
      </w:pPr>
      <w:r>
        <w:rPr>
          <w:noProof/>
        </w:rPr>
        <w:drawing>
          <wp:anchor distT="0" distB="0" distL="114300" distR="114300" simplePos="0" relativeHeight="251663360" behindDoc="1" locked="0" layoutInCell="1" allowOverlap="1" wp14:anchorId="549EFE2B" wp14:editId="66CD4ABB">
            <wp:simplePos x="0" y="0"/>
            <wp:positionH relativeFrom="column">
              <wp:posOffset>3924300</wp:posOffset>
            </wp:positionH>
            <wp:positionV relativeFrom="paragraph">
              <wp:posOffset>18415</wp:posOffset>
            </wp:positionV>
            <wp:extent cx="1089809" cy="495300"/>
            <wp:effectExtent l="0" t="0" r="0" b="0"/>
            <wp:wrapNone/>
            <wp:docPr id="2684103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809"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 Sarabun PSK" w:eastAsia="TH Sarabun PSK" w:hAnsi="TH Sarabun PSK" w:cs="TH Sarabun PSK"/>
          <w:color w:val="000000" w:themeColor="text1"/>
          <w:sz w:val="32"/>
          <w:szCs w:val="32"/>
        </w:rPr>
        <w:tab/>
      </w:r>
    </w:p>
    <w:p w14:paraId="67834C83" w14:textId="4673B80F" w:rsidR="0014037F" w:rsidRPr="0014037F" w:rsidRDefault="00870111" w:rsidP="0014037F">
      <w:pPr>
        <w:autoSpaceDE w:val="0"/>
        <w:autoSpaceDN w:val="0"/>
        <w:adjustRightInd w:val="0"/>
        <w:rPr>
          <w:rFonts w:ascii="TH SarabunPSK" w:hAnsi="TH SarabunPSK" w:cs="TH SarabunPSK"/>
          <w:color w:val="000000"/>
          <w:sz w:val="28"/>
          <w:szCs w:val="28"/>
        </w:rPr>
      </w:pPr>
      <w:r>
        <w:rPr>
          <w:rFonts w:ascii="TH Sarabun PSK" w:eastAsia="TH Sarabun PSK" w:hAnsi="TH Sarabun PSK" w:cs="TH Sarabun PSK"/>
          <w:color w:val="000000"/>
          <w:sz w:val="32"/>
          <w:szCs w:val="32"/>
        </w:rPr>
        <w:tab/>
      </w:r>
      <w:r>
        <w:rPr>
          <w:rFonts w:ascii="TH Sarabun PSK" w:eastAsia="TH Sarabun PSK" w:hAnsi="TH Sarabun PSK" w:cs="TH Sarabun PSK"/>
          <w:color w:val="000000"/>
          <w:sz w:val="32"/>
          <w:szCs w:val="32"/>
        </w:rPr>
        <w:tab/>
      </w:r>
      <w:r>
        <w:rPr>
          <w:rFonts w:ascii="TH Sarabun PSK" w:eastAsia="TH Sarabun PSK" w:hAnsi="TH Sarabun PSK" w:cs="TH Sarabun PSK"/>
          <w:color w:val="000000"/>
          <w:sz w:val="32"/>
          <w:szCs w:val="32"/>
        </w:rPr>
        <w:tab/>
      </w:r>
      <w:r>
        <w:rPr>
          <w:rFonts w:ascii="TH Sarabun PSK" w:eastAsia="TH Sarabun PSK" w:hAnsi="TH Sarabun PSK" w:cs="TH Sarabun PSK"/>
          <w:color w:val="000000"/>
          <w:sz w:val="32"/>
          <w:szCs w:val="32"/>
        </w:rPr>
        <w:tab/>
      </w:r>
      <w:r w:rsidR="0014037F">
        <w:rPr>
          <w:rFonts w:ascii="TH Sarabun PSK" w:eastAsia="TH Sarabun PSK" w:hAnsi="TH Sarabun PSK" w:cs="TH Sarabun PSK"/>
          <w:color w:val="000000"/>
          <w:sz w:val="32"/>
          <w:szCs w:val="32"/>
        </w:rPr>
        <w:tab/>
      </w:r>
      <w:r w:rsidR="0014037F" w:rsidRPr="0014037F">
        <w:rPr>
          <w:rFonts w:ascii="TH SarabunPSK" w:hAnsi="TH SarabunPSK" w:cs="TH SarabunPSK"/>
          <w:color w:val="202124"/>
          <w:sz w:val="32"/>
          <w:szCs w:val="32"/>
          <w:shd w:val="clear" w:color="auto" w:fill="FFFFFF"/>
        </w:rPr>
        <w:t xml:space="preserve">Police </w:t>
      </w:r>
      <w:r w:rsidR="00886E51">
        <w:rPr>
          <w:rFonts w:ascii="TH SarabunPSK" w:hAnsi="TH SarabunPSK" w:cs="TH SarabunPSK"/>
          <w:color w:val="202124"/>
          <w:sz w:val="32"/>
          <w:szCs w:val="32"/>
          <w:shd w:val="clear" w:color="auto" w:fill="FFFFFF"/>
        </w:rPr>
        <w:t>Lieutenant Colonel</w:t>
      </w:r>
    </w:p>
    <w:p w14:paraId="331B18EE" w14:textId="009603ED" w:rsidR="0014037F" w:rsidRPr="00FE5089" w:rsidRDefault="0014037F" w:rsidP="0014037F">
      <w:pPr>
        <w:autoSpaceDE w:val="0"/>
        <w:autoSpaceDN w:val="0"/>
        <w:adjustRightInd w:val="0"/>
        <w:rPr>
          <w:rFonts w:ascii="TH SarabunPSK" w:hAnsi="TH SarabunPSK" w:cs="TH SarabunPSK"/>
          <w:color w:val="000000" w:themeColor="text1"/>
          <w:sz w:val="32"/>
          <w:szCs w:val="32"/>
        </w:rPr>
      </w:pPr>
      <w:r w:rsidRPr="0014037F">
        <w:rPr>
          <w:rFonts w:ascii="TH SarabunPSK" w:hAnsi="TH SarabunPSK" w:cs="TH SarabunPSK"/>
          <w:color w:val="000000"/>
          <w:sz w:val="28"/>
          <w:szCs w:val="28"/>
        </w:rPr>
        <w:tab/>
      </w:r>
      <w:r w:rsidRPr="0014037F">
        <w:rPr>
          <w:rFonts w:ascii="TH SarabunPSK" w:hAnsi="TH SarabunPSK" w:cs="TH SarabunPSK"/>
          <w:color w:val="000000"/>
          <w:sz w:val="28"/>
          <w:szCs w:val="28"/>
        </w:rPr>
        <w:tab/>
      </w:r>
      <w:r w:rsidRPr="0014037F">
        <w:rPr>
          <w:rFonts w:ascii="TH SarabunPSK" w:hAnsi="TH SarabunPSK" w:cs="TH SarabunPSK"/>
          <w:color w:val="000000"/>
          <w:sz w:val="28"/>
          <w:szCs w:val="28"/>
        </w:rPr>
        <w:tab/>
      </w:r>
      <w:r w:rsidRPr="0014037F">
        <w:rPr>
          <w:rFonts w:ascii="TH SarabunPSK" w:hAnsi="TH SarabunPSK" w:cs="TH SarabunPSK"/>
          <w:color w:val="000000"/>
          <w:sz w:val="28"/>
          <w:szCs w:val="28"/>
        </w:rPr>
        <w:tab/>
      </w:r>
      <w:r w:rsidRPr="0014037F">
        <w:rPr>
          <w:rFonts w:ascii="TH SarabunPSK" w:hAnsi="TH SarabunPSK" w:cs="TH SarabunPSK"/>
          <w:color w:val="000000"/>
          <w:sz w:val="28"/>
          <w:szCs w:val="28"/>
        </w:rPr>
        <w:tab/>
      </w:r>
      <w:r w:rsidRPr="0014037F">
        <w:rPr>
          <w:rFonts w:ascii="TH SarabunPSK" w:hAnsi="TH SarabunPSK" w:cs="TH SarabunPSK"/>
          <w:color w:val="000000"/>
          <w:sz w:val="28"/>
          <w:szCs w:val="28"/>
        </w:rPr>
        <w:tab/>
      </w:r>
      <w:r w:rsidRPr="0014037F">
        <w:rPr>
          <w:rFonts w:ascii="TH SarabunPSK" w:hAnsi="TH SarabunPSK" w:cs="TH SarabunPSK"/>
          <w:color w:val="000000"/>
          <w:sz w:val="28"/>
          <w:szCs w:val="28"/>
        </w:rPr>
        <w:tab/>
      </w:r>
      <w:r w:rsidR="001D001F">
        <w:rPr>
          <w:rFonts w:ascii="TH SarabunPSK" w:hAnsi="TH SarabunPSK" w:cs="TH SarabunPSK"/>
          <w:color w:val="000000"/>
          <w:sz w:val="28"/>
          <w:szCs w:val="28"/>
        </w:rPr>
        <w:tab/>
      </w:r>
      <w:r w:rsidRPr="00FE5089">
        <w:rPr>
          <w:rFonts w:ascii="TH SarabunPSK" w:hAnsi="TH SarabunPSK" w:cs="TH SarabunPSK"/>
          <w:color w:val="000000" w:themeColor="text1"/>
          <w:sz w:val="32"/>
          <w:szCs w:val="32"/>
        </w:rPr>
        <w:t>(</w:t>
      </w:r>
      <w:r w:rsidR="00886E51">
        <w:rPr>
          <w:rFonts w:ascii="TH SarabunPSK" w:hAnsi="TH SarabunPSK" w:cs="TH SarabunPSK"/>
          <w:color w:val="000000" w:themeColor="text1"/>
          <w:sz w:val="32"/>
          <w:szCs w:val="32"/>
        </w:rPr>
        <w:t>Napannop</w:t>
      </w:r>
      <w:r w:rsidRPr="00FE5089">
        <w:rPr>
          <w:rFonts w:ascii="TH SarabunPSK" w:hAnsi="TH SarabunPSK" w:cs="TH SarabunPSK"/>
          <w:color w:val="000000" w:themeColor="text1"/>
          <w:sz w:val="32"/>
          <w:szCs w:val="32"/>
        </w:rPr>
        <w:t xml:space="preserve">  </w:t>
      </w:r>
      <w:r w:rsidR="001D001F" w:rsidRPr="00FE5089">
        <w:rPr>
          <w:rFonts w:ascii="TH SarabunPSK" w:hAnsi="TH SarabunPSK" w:cs="TH SarabunPSK"/>
          <w:color w:val="000000" w:themeColor="text1"/>
          <w:sz w:val="32"/>
          <w:szCs w:val="32"/>
        </w:rPr>
        <w:t>S</w:t>
      </w:r>
      <w:r w:rsidR="00886E51">
        <w:rPr>
          <w:rFonts w:ascii="TH SarabunPSK" w:hAnsi="TH SarabunPSK" w:cs="TH SarabunPSK"/>
          <w:color w:val="000000" w:themeColor="text1"/>
          <w:sz w:val="32"/>
          <w:szCs w:val="32"/>
        </w:rPr>
        <w:t>rivasasom</w:t>
      </w:r>
      <w:r w:rsidRPr="00FE5089">
        <w:rPr>
          <w:rFonts w:ascii="TH SarabunPSK" w:hAnsi="TH SarabunPSK" w:cs="TH SarabunPSK"/>
          <w:color w:val="000000" w:themeColor="text1"/>
          <w:sz w:val="32"/>
          <w:szCs w:val="32"/>
        </w:rPr>
        <w:t xml:space="preserve">) </w:t>
      </w:r>
    </w:p>
    <w:p w14:paraId="2A20FE22" w14:textId="104FD2CB" w:rsidR="006C5C0C" w:rsidRPr="0014037F" w:rsidRDefault="0014037F" w:rsidP="0014037F">
      <w:pPr>
        <w:pBdr>
          <w:top w:val="nil"/>
          <w:left w:val="nil"/>
          <w:bottom w:val="nil"/>
          <w:right w:val="nil"/>
          <w:between w:val="nil"/>
        </w:pBdr>
        <w:tabs>
          <w:tab w:val="left" w:pos="4536"/>
        </w:tabs>
        <w:rPr>
          <w:rFonts w:ascii="TH SarabunPSK" w:eastAsia="TH Sarabun PSK" w:hAnsi="TH SarabunPSK" w:cs="TH SarabunPSK"/>
          <w:color w:val="000000"/>
          <w:sz w:val="36"/>
          <w:szCs w:val="36"/>
          <w:u w:val="single"/>
        </w:rPr>
      </w:pPr>
      <w:r w:rsidRPr="0014037F">
        <w:rPr>
          <w:rFonts w:ascii="TH SarabunPSK" w:hAnsi="TH SarabunPSK" w:cs="TH SarabunPSK"/>
          <w:sz w:val="32"/>
          <w:szCs w:val="32"/>
        </w:rPr>
        <w:tab/>
      </w:r>
      <w:bookmarkStart w:id="0" w:name="_Hlk192753024"/>
      <w:r>
        <w:rPr>
          <w:rFonts w:ascii="TH SarabunPSK" w:hAnsi="TH SarabunPSK" w:cs="TH SarabunPSK"/>
          <w:sz w:val="32"/>
          <w:szCs w:val="32"/>
        </w:rPr>
        <w:tab/>
      </w:r>
      <w:r w:rsidR="001D001F">
        <w:rPr>
          <w:rFonts w:ascii="TH SarabunPSK" w:hAnsi="TH SarabunPSK" w:cs="TH SarabunPSK"/>
          <w:spacing w:val="-2"/>
          <w:sz w:val="32"/>
          <w:szCs w:val="32"/>
        </w:rPr>
        <w:t xml:space="preserve">  </w:t>
      </w:r>
      <w:bookmarkEnd w:id="0"/>
      <w:r w:rsidR="00886E51">
        <w:rPr>
          <w:rFonts w:ascii="TH Sarabun PSK" w:eastAsia="TH Sarabun PSK" w:hAnsi="TH Sarabun PSK" w:cs="TH Sarabun PSK"/>
          <w:sz w:val="32"/>
          <w:szCs w:val="32"/>
        </w:rPr>
        <w:t xml:space="preserve">police </w:t>
      </w:r>
      <w:r w:rsidR="00886E51">
        <w:rPr>
          <w:rFonts w:ascii="TH SarabunPSK" w:hAnsi="TH SarabunPSK" w:cs="TH SarabunPSK"/>
          <w:spacing w:val="-2"/>
          <w:sz w:val="32"/>
          <w:szCs w:val="32"/>
        </w:rPr>
        <w:t>Inspector</w:t>
      </w:r>
      <w:r w:rsidR="00886E51" w:rsidRPr="0014037F">
        <w:rPr>
          <w:rFonts w:ascii="TH SarabunPSK" w:hAnsi="TH SarabunPSK" w:cs="TH SarabunPSK"/>
          <w:spacing w:val="-2"/>
          <w:sz w:val="32"/>
          <w:szCs w:val="32"/>
        </w:rPr>
        <w:t xml:space="preserve"> of </w:t>
      </w:r>
      <w:r w:rsidR="00886E51">
        <w:rPr>
          <w:rFonts w:ascii="TH SarabunPSK" w:hAnsi="TH SarabunPSK" w:cs="TH SarabunPSK"/>
          <w:spacing w:val="-2"/>
          <w:sz w:val="32"/>
          <w:szCs w:val="32"/>
        </w:rPr>
        <w:t>Thakhlong</w:t>
      </w:r>
      <w:r w:rsidR="00886E51" w:rsidRPr="0014037F">
        <w:rPr>
          <w:rFonts w:ascii="TH SarabunPSK" w:hAnsi="TH SarabunPSK" w:cs="TH SarabunPSK"/>
          <w:spacing w:val="-2"/>
          <w:sz w:val="32"/>
          <w:szCs w:val="32"/>
        </w:rPr>
        <w:t xml:space="preserve"> Police</w:t>
      </w:r>
      <w:r w:rsidR="00886E51">
        <w:rPr>
          <w:rFonts w:ascii="TH SarabunPSK" w:hAnsi="TH SarabunPSK" w:cs="TH SarabunPSK"/>
          <w:spacing w:val="-2"/>
          <w:sz w:val="32"/>
          <w:szCs w:val="32"/>
        </w:rPr>
        <w:t xml:space="preserve"> station</w:t>
      </w:r>
    </w:p>
    <w:p w14:paraId="4EC2247C" w14:textId="77777777" w:rsidR="006C5C0C" w:rsidRDefault="006C5C0C">
      <w:pPr>
        <w:pBdr>
          <w:top w:val="nil"/>
          <w:left w:val="nil"/>
          <w:bottom w:val="nil"/>
          <w:right w:val="nil"/>
          <w:between w:val="nil"/>
        </w:pBdr>
        <w:jc w:val="left"/>
        <w:rPr>
          <w:rFonts w:ascii="TH Sarabun PSK" w:eastAsia="TH Sarabun PSK" w:hAnsi="TH Sarabun PSK" w:cs="TH Sarabun PSK"/>
          <w:color w:val="000000"/>
          <w:sz w:val="32"/>
          <w:szCs w:val="32"/>
        </w:rPr>
      </w:pPr>
    </w:p>
    <w:p w14:paraId="08FE837D" w14:textId="77777777" w:rsidR="006C5C0C" w:rsidRDefault="006C5C0C">
      <w:pPr>
        <w:pBdr>
          <w:top w:val="nil"/>
          <w:left w:val="nil"/>
          <w:bottom w:val="nil"/>
          <w:right w:val="nil"/>
          <w:between w:val="nil"/>
        </w:pBdr>
        <w:jc w:val="left"/>
        <w:rPr>
          <w:rFonts w:ascii="TH Sarabun PSK" w:eastAsia="TH Sarabun PSK" w:hAnsi="TH Sarabun PSK" w:cs="TH Sarabun PSK"/>
          <w:color w:val="000000"/>
          <w:sz w:val="32"/>
          <w:szCs w:val="32"/>
        </w:rPr>
      </w:pPr>
    </w:p>
    <w:p w14:paraId="27070F1B" w14:textId="77777777" w:rsidR="006C5C0C" w:rsidRDefault="006C5C0C">
      <w:pPr>
        <w:pBdr>
          <w:top w:val="nil"/>
          <w:left w:val="nil"/>
          <w:bottom w:val="nil"/>
          <w:right w:val="nil"/>
          <w:between w:val="nil"/>
        </w:pBdr>
        <w:jc w:val="left"/>
        <w:rPr>
          <w:rFonts w:ascii="TH Sarabun PSK" w:eastAsia="TH Sarabun PSK" w:hAnsi="TH Sarabun PSK" w:cs="TH Sarabun PSK"/>
          <w:color w:val="000000"/>
          <w:sz w:val="32"/>
          <w:szCs w:val="32"/>
        </w:rPr>
      </w:pPr>
    </w:p>
    <w:sectPr w:rsidR="006C5C0C" w:rsidSect="00886E51">
      <w:headerReference w:type="default" r:id="rId8"/>
      <w:pgSz w:w="11906" w:h="16838"/>
      <w:pgMar w:top="567"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7A84" w14:textId="77777777" w:rsidR="00870111" w:rsidRDefault="00870111">
      <w:r>
        <w:separator/>
      </w:r>
    </w:p>
  </w:endnote>
  <w:endnote w:type="continuationSeparator" w:id="0">
    <w:p w14:paraId="060A4F9A" w14:textId="77777777" w:rsidR="00870111" w:rsidRDefault="0087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PSK">
    <w:altName w:val="S......."/>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TH SarabunIT๙">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03D9" w14:textId="77777777" w:rsidR="00870111" w:rsidRDefault="00870111">
      <w:r>
        <w:separator/>
      </w:r>
    </w:p>
  </w:footnote>
  <w:footnote w:type="continuationSeparator" w:id="0">
    <w:p w14:paraId="54DF2076" w14:textId="77777777" w:rsidR="00870111" w:rsidRDefault="00870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01AF" w14:textId="77777777" w:rsidR="006C5C0C" w:rsidRDefault="006C5C0C">
    <w:pPr>
      <w:pBdr>
        <w:top w:val="nil"/>
        <w:left w:val="nil"/>
        <w:bottom w:val="nil"/>
        <w:right w:val="nil"/>
        <w:between w:val="nil"/>
      </w:pBdr>
      <w:tabs>
        <w:tab w:val="center" w:pos="4513"/>
        <w:tab w:val="right" w:pos="9026"/>
      </w:tabs>
      <w:jc w:val="center"/>
      <w:rPr>
        <w:rFonts w:ascii="TH Sarabun PSK" w:eastAsia="TH Sarabun PSK" w:hAnsi="TH Sarabun PSK" w:cs="TH Sarabun PSK"/>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0C"/>
    <w:rsid w:val="000C537F"/>
    <w:rsid w:val="0014037F"/>
    <w:rsid w:val="001D001F"/>
    <w:rsid w:val="0049327F"/>
    <w:rsid w:val="004C20E2"/>
    <w:rsid w:val="00594EEA"/>
    <w:rsid w:val="00634564"/>
    <w:rsid w:val="006C5C0C"/>
    <w:rsid w:val="007944D1"/>
    <w:rsid w:val="00870111"/>
    <w:rsid w:val="00886E51"/>
    <w:rsid w:val="008F2E38"/>
    <w:rsid w:val="00BB23B6"/>
    <w:rsid w:val="00C44D29"/>
    <w:rsid w:val="00CF2F35"/>
    <w:rsid w:val="00E25954"/>
    <w:rsid w:val="00E70082"/>
    <w:rsid w:val="00F5378D"/>
    <w:rsid w:val="00F6669F"/>
    <w:rsid w:val="00FE508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093C"/>
  <w15:docId w15:val="{210AF0EC-475D-4535-8BA6-B9E654B6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Default">
    <w:name w:val="Default"/>
    <w:rsid w:val="0014037F"/>
    <w:pPr>
      <w:autoSpaceDE w:val="0"/>
      <w:autoSpaceDN w:val="0"/>
      <w:adjustRightInd w:val="0"/>
      <w:jc w:val="left"/>
    </w:pPr>
    <w:rPr>
      <w:rFonts w:ascii="TH SarabunPSK" w:eastAsiaTheme="minorHAnsi" w:hAnsi="TH SarabunPSK" w:cs="TH SarabunPS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82">
      <w:bodyDiv w:val="1"/>
      <w:marLeft w:val="0"/>
      <w:marRight w:val="0"/>
      <w:marTop w:val="0"/>
      <w:marBottom w:val="0"/>
      <w:divBdr>
        <w:top w:val="none" w:sz="0" w:space="0" w:color="auto"/>
        <w:left w:val="none" w:sz="0" w:space="0" w:color="auto"/>
        <w:bottom w:val="none" w:sz="0" w:space="0" w:color="auto"/>
        <w:right w:val="none" w:sz="0" w:space="0" w:color="auto"/>
      </w:divBdr>
    </w:div>
    <w:div w:id="867719033">
      <w:bodyDiv w:val="1"/>
      <w:marLeft w:val="0"/>
      <w:marRight w:val="0"/>
      <w:marTop w:val="0"/>
      <w:marBottom w:val="0"/>
      <w:divBdr>
        <w:top w:val="none" w:sz="0" w:space="0" w:color="auto"/>
        <w:left w:val="none" w:sz="0" w:space="0" w:color="auto"/>
        <w:bottom w:val="none" w:sz="0" w:space="0" w:color="auto"/>
        <w:right w:val="none" w:sz="0" w:space="0" w:color="auto"/>
      </w:divBdr>
    </w:div>
    <w:div w:id="1267230331">
      <w:bodyDiv w:val="1"/>
      <w:marLeft w:val="0"/>
      <w:marRight w:val="0"/>
      <w:marTop w:val="0"/>
      <w:marBottom w:val="0"/>
      <w:divBdr>
        <w:top w:val="none" w:sz="0" w:space="0" w:color="auto"/>
        <w:left w:val="none" w:sz="0" w:space="0" w:color="auto"/>
        <w:bottom w:val="none" w:sz="0" w:space="0" w:color="auto"/>
        <w:right w:val="none" w:sz="0" w:space="0" w:color="auto"/>
      </w:divBdr>
    </w:div>
    <w:div w:id="1388410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334</Words>
  <Characters>1909</Characters>
  <Application>Microsoft Office Word</Application>
  <DocSecurity>0</DocSecurity>
  <Lines>15</Lines>
  <Paragraphs>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XYZ</cp:lastModifiedBy>
  <cp:revision>6</cp:revision>
  <dcterms:created xsi:type="dcterms:W3CDTF">2026-05-12T04:56:00Z</dcterms:created>
  <dcterms:modified xsi:type="dcterms:W3CDTF">2026-05-14T08:28:00Z</dcterms:modified>
</cp:coreProperties>
</file>